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694" w:rsidRDefault="00AD1694" w:rsidP="00AD1694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hint="eastAsia"/>
          <w:sz w:val="36"/>
          <w:szCs w:val="44"/>
        </w:rPr>
      </w:pPr>
      <w:r w:rsidRPr="009B3529">
        <w:rPr>
          <w:rFonts w:ascii="方正小标宋简体" w:eastAsia="方正小标宋简体" w:hAnsi="Times New Roman" w:hint="eastAsia"/>
          <w:sz w:val="36"/>
          <w:szCs w:val="44"/>
        </w:rPr>
        <w:t>四川省新能源动力股份有限公司中层副职岗位说明书</w:t>
      </w:r>
    </w:p>
    <w:p w:rsidR="00AD1694" w:rsidRDefault="00AD1694" w:rsidP="00AD1694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/>
          <w:sz w:val="36"/>
          <w:szCs w:val="44"/>
        </w:rPr>
      </w:pPr>
    </w:p>
    <w:p w:rsidR="001A3188" w:rsidRPr="009B3529" w:rsidRDefault="001A3188" w:rsidP="001A3188">
      <w:pPr>
        <w:widowControl/>
        <w:jc w:val="center"/>
        <w:rPr>
          <w:rFonts w:ascii="黑体" w:eastAsia="黑体" w:hAnsi="黑体"/>
          <w:sz w:val="28"/>
          <w:szCs w:val="28"/>
        </w:rPr>
      </w:pPr>
      <w:bookmarkStart w:id="0" w:name="_GoBack"/>
      <w:r w:rsidRPr="009B3529">
        <w:rPr>
          <w:rFonts w:ascii="黑体" w:eastAsia="黑体" w:hAnsi="黑体" w:hint="eastAsia"/>
          <w:sz w:val="28"/>
          <w:szCs w:val="28"/>
        </w:rPr>
        <w:t>党群工作部——副部长岗位说明书</w:t>
      </w:r>
      <w:bookmarkEnd w:id="0"/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84"/>
        <w:gridCol w:w="1135"/>
        <w:gridCol w:w="708"/>
        <w:gridCol w:w="1701"/>
        <w:gridCol w:w="993"/>
        <w:gridCol w:w="992"/>
        <w:gridCol w:w="992"/>
        <w:gridCol w:w="1134"/>
        <w:gridCol w:w="992"/>
        <w:gridCol w:w="1134"/>
      </w:tblGrid>
      <w:tr w:rsidR="001A3188" w:rsidRPr="009B3529" w:rsidTr="003129F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部门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党群工作部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职位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党群工作部副部长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直接上级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党群工作部部长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直接下级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职位编码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A3188" w:rsidRPr="009B3529" w:rsidTr="003129FE">
        <w:trPr>
          <w:jc w:val="center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岗位使命</w:t>
            </w:r>
          </w:p>
        </w:tc>
      </w:tr>
      <w:tr w:rsidR="001A3188" w:rsidRPr="009B3529" w:rsidTr="003129FE">
        <w:trPr>
          <w:jc w:val="center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eastAsia="Times New Roman" w:hAnsi="宋体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协助部长完成职责内工作</w:t>
            </w:r>
            <w:proofErr w:type="spellEnd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。</w:t>
            </w:r>
          </w:p>
        </w:tc>
      </w:tr>
      <w:tr w:rsidR="001A3188" w:rsidRPr="009B3529" w:rsidTr="003129FE">
        <w:trPr>
          <w:jc w:val="center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工作职责与任务</w:t>
            </w:r>
          </w:p>
        </w:tc>
      </w:tr>
      <w:tr w:rsidR="001A3188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职责范围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工作任务</w:t>
            </w:r>
            <w:proofErr w:type="spellEnd"/>
          </w:p>
        </w:tc>
      </w:tr>
      <w:tr w:rsidR="001A3188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思想政治</w:t>
            </w:r>
            <w:proofErr w:type="spellEnd"/>
          </w:p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建设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协助部长宣贯党的路线、方针、政策和上级党委、工会、团委指示精神，开展意识形态工作和调查研究；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协助部长执行公司党委的各项决定、决议，并督促检查执行情况；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协助部长组织开展思想政治工作、党风党纪教育活动；</w:t>
            </w:r>
          </w:p>
        </w:tc>
      </w:tr>
      <w:tr w:rsidR="001A3188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组织建设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协助实施组织建设各项工作；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负责党员的发展、培训、教育和管理工作；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组织开展党员民主评议工作；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负责审核党员组织关系转接。</w:t>
            </w:r>
          </w:p>
        </w:tc>
      </w:tr>
      <w:tr w:rsidR="001A3188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党务管理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负责草拟公司党委文件、计划、方案、报告、总结、讲话稿、汇报材料、信函等有关材料，组织实施经批准的工作计划和方案；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协助实施公司党委重要会议的筹备及会议服务；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负责实施公司</w:t>
            </w:r>
            <w:proofErr w:type="gramStart"/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党委党建</w:t>
            </w:r>
            <w:proofErr w:type="gramEnd"/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工作责任制各项工作；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协助开展公司党建工作的交流、调研工作；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指导公司本部、权属公司等建立健全基层党组织；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组织实施公司党员关系转接、党费收缴、党内统计报表工作；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负责实施党代会、党的基层组织换届相关各项工作；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督办落实上级党组织、公司党委文件规定和决策部署；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协助组织开展</w:t>
            </w:r>
            <w:proofErr w:type="gramStart"/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党内专项</w:t>
            </w:r>
            <w:proofErr w:type="gramEnd"/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工作和党组织活动；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协助实施公司领导班子民主生活会会务工作，指导权属公司召开领导班子民主生活会；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协助实施公司党内和群团评先表彰活动，提炼、宣传先进经验和典型人物事迹；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协调落实公司党委交办的其他事项。</w:t>
            </w:r>
          </w:p>
        </w:tc>
      </w:tr>
      <w:tr w:rsidR="001A3188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干部管理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协助部长开展干部管理相关工作。</w:t>
            </w:r>
          </w:p>
        </w:tc>
      </w:tr>
      <w:tr w:rsidR="001A3188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宣传工作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负责起草企业文化建设规划，协助统筹公司企业文化建设推广方案，增强公司凝聚力；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协助部长实施宣传工作和信息内容管理；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协助部长实施对外宣传活动和对外文化交流工作；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组织制定公司精神文明建设工作计划，报批后组织实施。</w:t>
            </w:r>
          </w:p>
        </w:tc>
      </w:tr>
      <w:tr w:rsidR="001A3188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制度建设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4D4A70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负责起草公司党建、思想政治、精神文明、信访稳定等规章制度，并组织实施；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负责起草公司工会、共青团等规章制度，并组织实施。</w:t>
            </w:r>
          </w:p>
        </w:tc>
      </w:tr>
      <w:tr w:rsidR="001A3188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信访、维稳、扶贫、统战工作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协助负责公司信访、维稳、扶贫、统战工作，牵头负责日常工作；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组织落实公司信访、</w:t>
            </w:r>
            <w:proofErr w:type="gramStart"/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维稳工作</w:t>
            </w:r>
            <w:proofErr w:type="gramEnd"/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，接待、处理来信来访，指导权属公司</w:t>
            </w:r>
            <w:proofErr w:type="gramStart"/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信访维稳工作</w:t>
            </w:r>
            <w:proofErr w:type="gramEnd"/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协助贯彻落实党的统战方针政策。</w:t>
            </w:r>
          </w:p>
        </w:tc>
      </w:tr>
      <w:tr w:rsidR="001A3188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群团工作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4D4A70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制定公司工会工作、共青团工作计划、总结，组织实施经批准的工作计划；</w:t>
            </w:r>
          </w:p>
          <w:p w:rsidR="001A3188" w:rsidRPr="004D4A70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指导权属公司建立健全工会组织、开展工会工作；</w:t>
            </w:r>
          </w:p>
          <w:p w:rsidR="001A3188" w:rsidRPr="004D4A70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组织或参与实施涉及劳动合同、集体合同、工资集体协商、劳动保护与保障等相关各项工作；</w:t>
            </w:r>
          </w:p>
          <w:p w:rsidR="001A3188" w:rsidRPr="004D4A70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组织实施公司扶贫帮困送温暖工作；</w:t>
            </w:r>
          </w:p>
          <w:p w:rsidR="001A3188" w:rsidRPr="004D4A70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协助组织实施公司职工之家建设、劳动竞赛和劳模推荐、评选、管理；</w:t>
            </w:r>
          </w:p>
          <w:p w:rsidR="001A3188" w:rsidRPr="004D4A70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组织实施公司女职工工作，维护女职工特殊利益。</w:t>
            </w:r>
          </w:p>
          <w:p w:rsidR="001A3188" w:rsidRPr="004D4A70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组织实施公司工会经费划拨、上解，会员会费收缴；</w:t>
            </w:r>
          </w:p>
          <w:p w:rsidR="001A3188" w:rsidRPr="004D4A70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筹办公司工会会议，督办决策事项，工会文件拟办及管理；</w:t>
            </w:r>
          </w:p>
          <w:p w:rsidR="001A3188" w:rsidRPr="004D4A70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督办落实上级团委工作部署；</w:t>
            </w:r>
          </w:p>
          <w:p w:rsidR="001A3188" w:rsidRPr="004D4A70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指导权属公司建立健全共青团组织、开展共青团工作；</w:t>
            </w:r>
          </w:p>
          <w:p w:rsidR="001A3188" w:rsidRPr="004D4A70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组织实施公司团员教育和管理；</w:t>
            </w:r>
          </w:p>
          <w:p w:rsidR="001A3188" w:rsidRPr="004D4A70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筹办公司共青团会议，共青团文件拟办及管理；</w:t>
            </w:r>
          </w:p>
          <w:p w:rsidR="001A3188" w:rsidRPr="004D4A70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组织开展文体活动，丰富员工业余文化生活；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组织公司工会、共青团统计报表工作。</w:t>
            </w:r>
          </w:p>
        </w:tc>
      </w:tr>
      <w:tr w:rsidR="001A3188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lastRenderedPageBreak/>
              <w:t>内部管理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协助制定本部门年度或阶段性工作计划、工作总结、交流材料等有关文件及本部门的人力资源等相关工作。</w:t>
            </w:r>
          </w:p>
        </w:tc>
      </w:tr>
      <w:tr w:rsidR="001A3188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其他工作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4D4A70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完成公司安排的其他重要工作任务。</w:t>
            </w:r>
          </w:p>
        </w:tc>
      </w:tr>
      <w:tr w:rsidR="001A3188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r w:rsidRPr="009B3529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任职资格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大学本科及以上学历；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思想政治类、哲学类、文科类相关专业；</w:t>
            </w:r>
          </w:p>
          <w:p w:rsidR="001A3188" w:rsidRPr="004D4A70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具有累计1年以上企业管理工作经历或3年以上相关岗位工作经历；</w:t>
            </w:r>
          </w:p>
          <w:p w:rsidR="001A3188" w:rsidRPr="004D4A70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较强的分析、解决问题能力，思路清晰，考虑问题细致，较强的人际沟通、协调、组织能力以及高度的团队精神；</w:t>
            </w:r>
          </w:p>
          <w:p w:rsidR="001A3188" w:rsidRPr="009B3529" w:rsidRDefault="001A3188" w:rsidP="001A3188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了解党建相关知识，熟悉企业管理、行政管理知识、财务管理知识。</w:t>
            </w:r>
          </w:p>
        </w:tc>
      </w:tr>
    </w:tbl>
    <w:p w:rsidR="001A3188" w:rsidRPr="009B3529" w:rsidRDefault="001A3188" w:rsidP="001A3188">
      <w:pPr>
        <w:rPr>
          <w:rFonts w:eastAsia="宋体"/>
          <w:sz w:val="21"/>
          <w:szCs w:val="21"/>
        </w:rPr>
      </w:pPr>
      <w:r w:rsidRPr="009B3529">
        <w:rPr>
          <w:rFonts w:ascii="Times New Roman" w:eastAsia="宋体" w:hAnsi="Times New Roman" w:hint="eastAsia"/>
          <w:sz w:val="21"/>
          <w:szCs w:val="20"/>
        </w:rPr>
        <w:t xml:space="preserve"> </w:t>
      </w:r>
    </w:p>
    <w:p w:rsidR="001A3188" w:rsidRPr="009B3529" w:rsidRDefault="001A3188" w:rsidP="001A3188">
      <w:pPr>
        <w:adjustRightInd w:val="0"/>
        <w:snapToGrid w:val="0"/>
        <w:spacing w:line="600" w:lineRule="exact"/>
        <w:rPr>
          <w:rFonts w:ascii="方正小标宋简体" w:eastAsia="方正小标宋简体" w:hAnsi="Times New Roman" w:hint="eastAsia"/>
          <w:sz w:val="36"/>
          <w:szCs w:val="44"/>
        </w:rPr>
      </w:pPr>
      <w:r w:rsidRPr="009B3529">
        <w:rPr>
          <w:rFonts w:ascii="仿宋_GB2312" w:hAnsi="Times New Roman"/>
          <w:szCs w:val="32"/>
        </w:rPr>
        <w:br w:type="page"/>
      </w:r>
    </w:p>
    <w:sectPr w:rsidR="001A3188" w:rsidRPr="009B3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panose1 w:val="00000000000000000000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multilevel"/>
    <w:tmpl w:val="0000001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94"/>
    <w:rsid w:val="00167C71"/>
    <w:rsid w:val="001A3188"/>
    <w:rsid w:val="004C54A8"/>
    <w:rsid w:val="00832CF1"/>
    <w:rsid w:val="00AD1694"/>
    <w:rsid w:val="00E653C8"/>
    <w:rsid w:val="00F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2B574"/>
  <w15:chartTrackingRefBased/>
  <w15:docId w15:val="{72B63B54-7A3B-4C1F-A51D-BE71C5CC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94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AD1694"/>
    <w:pPr>
      <w:ind w:firstLineChars="200" w:firstLine="420"/>
    </w:pPr>
    <w:rPr>
      <w:rFonts w:eastAsia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winter</cp:lastModifiedBy>
  <cp:revision>2</cp:revision>
  <dcterms:created xsi:type="dcterms:W3CDTF">2019-07-17T13:18:00Z</dcterms:created>
  <dcterms:modified xsi:type="dcterms:W3CDTF">2019-07-17T13:18:00Z</dcterms:modified>
</cp:coreProperties>
</file>